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531" w:rsidRDefault="000C5580">
      <w:pPr>
        <w:pStyle w:val="Tre"/>
        <w:tabs>
          <w:tab w:val="left" w:pos="5460"/>
          <w:tab w:val="right" w:pos="9340"/>
        </w:tabs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  <w:i/>
          <w:iCs/>
        </w:rPr>
        <w:tab/>
      </w:r>
      <w:r>
        <w:rPr>
          <w:rFonts w:ascii="Calibri Light" w:eastAsia="Calibri Light" w:hAnsi="Calibri Light" w:cs="Calibri Light"/>
          <w:i/>
          <w:iCs/>
        </w:rPr>
        <w:tab/>
      </w:r>
      <w:r>
        <w:rPr>
          <w:rFonts w:ascii="Calibri Light" w:eastAsia="Calibri Light" w:hAnsi="Calibri Light" w:cs="Calibri Light"/>
          <w:iCs/>
          <w:sz w:val="20"/>
        </w:rPr>
        <w:t>Informacja prasowa, 12.10.2026</w:t>
      </w:r>
    </w:p>
    <w:p w:rsidR="00BF4531" w:rsidRDefault="000C5580">
      <w:pPr>
        <w:pStyle w:val="Nagwek2"/>
        <w:rPr>
          <w:rFonts w:ascii="Calibri Light" w:eastAsia="Carlito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>Poznań zaprasza na 32. Imieniny Ulicy Święty Marcin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W środę, 11 listopada 2026 roku Poznań po raz 32. wyprawi imieniny swojej, prawdopodobnie, najsłynniejszej ulicy. Sercem święta będzie skrzyżowanie ulicy Święty Marcin z Aleją Niepodległości. To tam poznańska tradycja połączy się z obchodami Narodowego Święta Niepodległości. W godzinach od 11:00 do 21:00 będzie działać Imieninowe Miasteczko z kiermaszem rogali, koncertami i licznymi atrakcjami. Tego dnia Święty Marcin odbierze klucze do miasta od prezydenta Poznania i poprowadzi korowód. Wydarzenie uświetni koncert muzycznej gwiazdy wieczoru – Katarzyny Nosowskiej. </w:t>
      </w:r>
    </w:p>
    <w:p w:rsidR="00BF4531" w:rsidRDefault="000C5580">
      <w:pPr>
        <w:pStyle w:val="Nagwek3"/>
        <w:rPr>
          <w:rFonts w:ascii="Calibri Light" w:eastAsia="Carlito" w:hAnsi="Calibri Light" w:cs="Calibri Light"/>
        </w:rPr>
      </w:pPr>
      <w:r>
        <w:rPr>
          <w:rFonts w:ascii="Calibri Light" w:hAnsi="Calibri Light" w:cs="Calibri Light"/>
        </w:rPr>
        <w:t>Święto, jakiego nie ma nigdzie indziej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Gdy w całej Polsce trwa Narodowe Święto Niepodległości, Poznań celebruje podwójnie. Imieniny Ulicy Święty Marcin łączą pamięć o niepodległości z takimi wartościami, jak dzielenie się dobrem, troską o innych, wspólnotą i otwartością. To bardzo lokalne, a jednocześnie uniwersalne wydarzenie przyciąga co roku tłumy Poznaniaków i Poznanianek, a także gości z całej Polski i zagranicy.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Hasło „Czyń dobro”, które towarzyszy imieninom od wielu edycji, nawiązuje do legendy o Świętym Marcinie, który jako rzymski żołnierz oddał połowę płaszcza potrzebującemu. Ten gest miał natchnąć poznańskiego piekarza Walentego do pieczenia rogali dla najuboższych. Tak powstał rogal </w:t>
      </w:r>
      <w:proofErr w:type="spellStart"/>
      <w:r>
        <w:rPr>
          <w:rFonts w:ascii="Calibri Light" w:hAnsi="Calibri Light" w:cs="Calibri Light"/>
        </w:rPr>
        <w:t>świętomarciński</w:t>
      </w:r>
      <w:proofErr w:type="spellEnd"/>
      <w:r>
        <w:rPr>
          <w:rFonts w:ascii="Calibri Light" w:hAnsi="Calibri Light" w:cs="Calibri Light"/>
        </w:rPr>
        <w:t xml:space="preserve"> z białym makiem i bakaliami – dziś przysmak chroniony w całej Unii Europejskiej. Hasło przypomina więc, że troska i gotowość do działania mają znaczenie i wpływ na naszą rzeczywistość.</w:t>
      </w:r>
    </w:p>
    <w:p w:rsidR="00BF4531" w:rsidRDefault="000C5580">
      <w:pPr>
        <w:pStyle w:val="Tre"/>
        <w:rPr>
          <w:rFonts w:ascii="Calibri Light" w:eastAsia="Carlito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Cały dzień w Imieninowym Miasteczku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Obchody odbędą się w formule Imieninowego Miasteczka. Obejmie ono obszar z centralną częścią skrzyżowania ulicy Święty Marcin i Alei Niepodległości wraz z Placem Adama Mickiewicza i Dziedzińcem Otwartym przed Zamkiem. Miasteczko zajmie również przestrzeń od ulic Fredry i Kościuszki po Składową i Skośną. Na jego terenie zaplanowano liczne atrakcje, </w:t>
      </w:r>
      <w:r w:rsidR="00AC2423">
        <w:rPr>
          <w:rFonts w:ascii="Calibri Light" w:hAnsi="Calibri Light" w:cs="Calibri Light"/>
        </w:rPr>
        <w:t>program rusza</w:t>
      </w:r>
      <w:r>
        <w:rPr>
          <w:rFonts w:ascii="Calibri Light" w:hAnsi="Calibri Light" w:cs="Calibri Light"/>
        </w:rPr>
        <w:t xml:space="preserve"> </w:t>
      </w:r>
      <w:r w:rsidR="00AC2423">
        <w:rPr>
          <w:rFonts w:ascii="Calibri Light" w:hAnsi="Calibri Light" w:cs="Calibri Light"/>
        </w:rPr>
        <w:t xml:space="preserve">o godzinie </w:t>
      </w:r>
      <w:r>
        <w:rPr>
          <w:rFonts w:ascii="Calibri Light" w:hAnsi="Calibri Light" w:cs="Calibri Light"/>
        </w:rPr>
        <w:t xml:space="preserve">od 11:00 </w:t>
      </w:r>
      <w:r w:rsidR="00AC2423">
        <w:rPr>
          <w:rFonts w:ascii="Calibri Light" w:hAnsi="Calibri Light" w:cs="Calibri Light"/>
        </w:rPr>
        <w:t xml:space="preserve">i zaplanowany jest </w:t>
      </w:r>
      <w:r>
        <w:rPr>
          <w:rFonts w:ascii="Calibri Light" w:hAnsi="Calibri Light" w:cs="Calibri Light"/>
        </w:rPr>
        <w:t xml:space="preserve">do 21:00. Na Kiermaszu </w:t>
      </w:r>
      <w:proofErr w:type="spellStart"/>
      <w:r>
        <w:rPr>
          <w:rFonts w:ascii="Calibri Light" w:hAnsi="Calibri Light" w:cs="Calibri Light"/>
        </w:rPr>
        <w:t>Świętomarcińskim</w:t>
      </w:r>
      <w:proofErr w:type="spellEnd"/>
      <w:r>
        <w:rPr>
          <w:rFonts w:ascii="Calibri Light" w:hAnsi="Calibri Light" w:cs="Calibri Light"/>
        </w:rPr>
        <w:t xml:space="preserve"> będą czekały tradycyjne rogale i rękodzieło.</w:t>
      </w:r>
    </w:p>
    <w:p w:rsidR="00BF4531" w:rsidRDefault="000C5580">
      <w:pPr>
        <w:pStyle w:val="Nagwek3"/>
        <w:rPr>
          <w:rFonts w:ascii="Calibri Light" w:eastAsia="Carlito" w:hAnsi="Calibri Light" w:cs="Calibri Light"/>
        </w:rPr>
      </w:pPr>
      <w:r>
        <w:rPr>
          <w:rFonts w:ascii="Calibri Light" w:hAnsi="Calibri Light" w:cs="Calibri Light"/>
        </w:rPr>
        <w:t>Ze Świętym Marcinem przez Poznań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W tym roku imieninowy korowód stworzą 24 organizacje. Będą wśród nich</w:t>
      </w:r>
      <w:r w:rsidR="00095958">
        <w:rPr>
          <w:rFonts w:ascii="Calibri Light" w:hAnsi="Calibri Light" w:cs="Calibri Light"/>
        </w:rPr>
        <w:t xml:space="preserve"> </w:t>
      </w:r>
      <w:bookmarkStart w:id="0" w:name="_GoBack"/>
      <w:bookmarkEnd w:id="0"/>
      <w:r>
        <w:rPr>
          <w:rFonts w:ascii="Calibri Light" w:eastAsia="Arial Unicode MS" w:hAnsi="Calibri Light" w:cs="Calibri Light"/>
        </w:rPr>
        <w:t>grupy teatralne i szkolne, drużyny sportowe oraz</w:t>
      </w:r>
      <w:r w:rsidR="00095958">
        <w:rPr>
          <w:rFonts w:ascii="Calibri Light" w:eastAsia="Arial Unicode MS" w:hAnsi="Calibri Light" w:cs="Calibri Light"/>
        </w:rPr>
        <w:t xml:space="preserve"> </w:t>
      </w:r>
      <w:r>
        <w:rPr>
          <w:rFonts w:ascii="Calibri Light" w:eastAsia="Arial Unicode MS" w:hAnsi="Calibri Light" w:cs="Calibri Light"/>
        </w:rPr>
        <w:t xml:space="preserve">zespoły muzyczne). </w:t>
      </w:r>
      <w:r>
        <w:rPr>
          <w:rFonts w:ascii="Calibri Light" w:hAnsi="Calibri Light" w:cs="Calibri Light"/>
        </w:rPr>
        <w:t xml:space="preserve">Weźmie w nim udział nawet 300 osób, którym będą towarzyszyły figury i machiny korowodowe.  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Kulminacyjnym momentem będzie godzina 14:00. Wtedy na scenie głównej na Placu Adama Mickiewicza Święty Marcin otrzyma symboliczne klucze do miasta od prezydenta Poznania i stanie na czele korowodu. Przejdzie on ulicą Święty Marcin, Aleją Niepodległości oraz ulicami Składową i Towarową, by na koniec powrócić na Plac Adama Mickiewicza.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W korowodzie zobaczymy między innymi poznańskie koziołki, Bamberki, postaci z legendy o Świętym Marcinie, ułanów na koniach, orkiestrę dętą ze Swarzędza i wielkoskalowe obiekty, w tym Matkę Ziemię czy Pegaza. Studio Teatralne CK ZAMEK, Circus </w:t>
      </w:r>
      <w:proofErr w:type="spellStart"/>
      <w:r>
        <w:rPr>
          <w:rFonts w:ascii="Calibri Light" w:hAnsi="Calibri Light" w:cs="Calibri Light"/>
        </w:rPr>
        <w:t>Ferus</w:t>
      </w:r>
      <w:proofErr w:type="spellEnd"/>
      <w:r>
        <w:rPr>
          <w:rFonts w:ascii="Calibri Light" w:hAnsi="Calibri Light" w:cs="Calibri Light"/>
        </w:rPr>
        <w:t xml:space="preserve"> i dzieci ze szkoły </w:t>
      </w:r>
      <w:proofErr w:type="spellStart"/>
      <w:r>
        <w:rPr>
          <w:rFonts w:ascii="Calibri Light" w:hAnsi="Calibri Light" w:cs="Calibri Light"/>
        </w:rPr>
        <w:t>Łejery</w:t>
      </w:r>
      <w:proofErr w:type="spellEnd"/>
      <w:r>
        <w:rPr>
          <w:rFonts w:ascii="Calibri Light" w:hAnsi="Calibri Light" w:cs="Calibri Light"/>
        </w:rPr>
        <w:t xml:space="preserve"> ożywią symbole miasta: rzekę Wartę, Ignacego Jana Paderewskiego na balkonie czy robotników z Zakładów HCP. Stowarzyszenie Ukraińska Wiosna zaprezentuje wyszywany obrus „Czyń dobro”, a uczestnicy i uczestniczki poniosą flagi </w:t>
      </w:r>
      <w:r>
        <w:rPr>
          <w:rFonts w:ascii="Calibri Light" w:hAnsi="Calibri Light" w:cs="Calibri Light"/>
        </w:rPr>
        <w:lastRenderedPageBreak/>
        <w:t>zaprojektowane przez dzieci i seniorów na warsztatach plastycznych w CK ZAMEK. Organizatorzy podkreślają wspólnotowy i społeczny charakter wydarzenia.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Na finał Chór Pogłosy pod dyrekcją Joanny Sykuły wykona utwór napisany specjalnie na Imieniny Ulicy Święty Marcin. Tekst powstał na warsztatach literackich dla młodzieży, a muzykę skomponował Sambor Dudziński. Będzie to zwieńczenie korowodu, ale również zaproszenie do dalszej, muzycznej części imprezy.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Po raz pierwszy korowód będzie transmitowany w Internecie oraz na ekranie w Sali Wielkiej. Transmisji będzie towarzyszył komentarz, który przybliży wątki i postaci widoczne na ekranie. Dzięki temu poznańskie święto stanie się dostępne z dowolnego miejsca na świecie.</w:t>
      </w:r>
    </w:p>
    <w:p w:rsidR="00BF4531" w:rsidRDefault="000C5580">
      <w:pPr>
        <w:pStyle w:val="Nagwek3"/>
        <w:rPr>
          <w:rFonts w:ascii="Calibri Light" w:eastAsia="Carlito" w:hAnsi="Calibri Light" w:cs="Calibri Light"/>
        </w:rPr>
      </w:pPr>
      <w:r>
        <w:rPr>
          <w:rFonts w:ascii="Calibri Light" w:hAnsi="Calibri Light" w:cs="Calibri Light"/>
        </w:rPr>
        <w:t>Muzyka od południa do wieczora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Imieniny Ulicy Święty Marcin będą rozbrzmiewały muzyką. Tuż po godzinie 11:00 na scenę główną na Placu Adama Mickiewicza wejdą Ptaszkowie Śpiewali, którzy zaprezentują muzykę </w:t>
      </w:r>
      <w:r w:rsidR="00095958">
        <w:rPr>
          <w:rFonts w:ascii="Calibri Light" w:hAnsi="Calibri Light" w:cs="Calibri Light"/>
        </w:rPr>
        <w:t>inspirowaną naturą</w:t>
      </w:r>
      <w:r>
        <w:rPr>
          <w:rFonts w:ascii="Calibri Light" w:hAnsi="Calibri Light" w:cs="Calibri Light"/>
        </w:rPr>
        <w:t xml:space="preserve"> w rodzinnym wydaniu. W ślad za nimi nastąpi przyjacielski pojedynek pokoleń. Na scenie pojawi się młodzieżowy </w:t>
      </w:r>
      <w:proofErr w:type="spellStart"/>
      <w:r>
        <w:rPr>
          <w:rFonts w:ascii="Calibri Light" w:hAnsi="Calibri Light" w:cs="Calibri Light"/>
        </w:rPr>
        <w:t>rapcore</w:t>
      </w:r>
      <w:proofErr w:type="spellEnd"/>
      <w:r>
        <w:rPr>
          <w:rFonts w:ascii="Calibri Light" w:hAnsi="Calibri Light" w:cs="Calibri Light"/>
        </w:rPr>
        <w:t xml:space="preserve"> w wykonaniu </w:t>
      </w:r>
      <w:proofErr w:type="spellStart"/>
      <w:r>
        <w:rPr>
          <w:rFonts w:ascii="Calibri Light" w:hAnsi="Calibri Light" w:cs="Calibri Light"/>
        </w:rPr>
        <w:t>Czemoo</w:t>
      </w:r>
      <w:proofErr w:type="spellEnd"/>
      <w:r>
        <w:rPr>
          <w:rFonts w:ascii="Calibri Light" w:hAnsi="Calibri Light" w:cs="Calibri Light"/>
        </w:rPr>
        <w:t xml:space="preserve">, a zaraz po nich Poznańskie </w:t>
      </w:r>
      <w:proofErr w:type="spellStart"/>
      <w:r>
        <w:rPr>
          <w:rFonts w:ascii="Calibri Light" w:hAnsi="Calibri Light" w:cs="Calibri Light"/>
        </w:rPr>
        <w:t>Senioritki</w:t>
      </w:r>
      <w:proofErr w:type="spellEnd"/>
      <w:r>
        <w:rPr>
          <w:rFonts w:ascii="Calibri Light" w:hAnsi="Calibri Light" w:cs="Calibri Light"/>
        </w:rPr>
        <w:t>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Drugi muzyczny set rozpocznie się po przejściu korowodu – wystąpi wtedy duet Smolik/</w:t>
      </w:r>
      <w:proofErr w:type="spellStart"/>
      <w:r>
        <w:rPr>
          <w:rFonts w:ascii="Calibri Light" w:hAnsi="Calibri Light" w:cs="Calibri Light"/>
        </w:rPr>
        <w:t>Kev</w:t>
      </w:r>
      <w:proofErr w:type="spellEnd"/>
      <w:r>
        <w:rPr>
          <w:rFonts w:ascii="Calibri Light" w:hAnsi="Calibri Light" w:cs="Calibri Light"/>
        </w:rPr>
        <w:t xml:space="preserve"> Fox. Następnie Zespół Tańca Ludowego </w:t>
      </w:r>
      <w:proofErr w:type="spellStart"/>
      <w:r>
        <w:rPr>
          <w:rFonts w:ascii="Calibri Light" w:hAnsi="Calibri Light" w:cs="Calibri Light"/>
        </w:rPr>
        <w:t>Poligrodzianie</w:t>
      </w:r>
      <w:proofErr w:type="spellEnd"/>
      <w:r>
        <w:rPr>
          <w:rFonts w:ascii="Calibri Light" w:hAnsi="Calibri Light" w:cs="Calibri Light"/>
        </w:rPr>
        <w:t xml:space="preserve"> przybliży tradycje muzyczne i taneczne Wielkopolski. O godzinie 18:00 rozpocznie się koncert Katarzyny Nosowskiej. Sety </w:t>
      </w:r>
      <w:proofErr w:type="spellStart"/>
      <w:r>
        <w:rPr>
          <w:rFonts w:ascii="Calibri Light" w:hAnsi="Calibri Light" w:cs="Calibri Light"/>
        </w:rPr>
        <w:t>dj-skie</w:t>
      </w:r>
      <w:proofErr w:type="spellEnd"/>
      <w:r>
        <w:rPr>
          <w:rFonts w:ascii="Calibri Light" w:hAnsi="Calibri Light" w:cs="Calibri Light"/>
        </w:rPr>
        <w:t xml:space="preserve"> zwieńczą imieninowy wieczór. </w:t>
      </w:r>
    </w:p>
    <w:p w:rsidR="00BF4531" w:rsidRDefault="000C5580">
      <w:pPr>
        <w:pStyle w:val="Nagwek3"/>
        <w:rPr>
          <w:rFonts w:ascii="Calibri Light" w:eastAsia="Carlito" w:hAnsi="Calibri Light" w:cs="Calibri Light"/>
        </w:rPr>
      </w:pPr>
      <w:r>
        <w:rPr>
          <w:rFonts w:ascii="Calibri Light" w:hAnsi="Calibri Light" w:cs="Calibri Light"/>
        </w:rPr>
        <w:t>Rodzinnie w Zamku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W Centrum Kultury ZAMEK w Poznaniu od godziny 11:00 do 18:00 odbędą warsztaty i spektakle dla całych rodzin. To kolejna okazja, by zaprezentować lokalne tradycje, m.in. wielkopolskich dudziarzy i poznańską gwarę. W Sieni Przejazdowej Zamku będzie można przebrać się za Świętego Marcina i wykonać  zdjęcie na prawdziwym cesarskim tronie. Na terenie Imieninowego Miasteczka przygotowano również rodzinną grę terenową.</w:t>
      </w:r>
    </w:p>
    <w:p w:rsidR="00BF4531" w:rsidRDefault="000C5580">
      <w:pPr>
        <w:pStyle w:val="Tr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 Atrium, we współpracy z Pocztą Polską, powstanie stoisko umożliwiające samodzielne przygotowanie i nadanie pocztówki. Imieninowe kartki trafią do bliskich lub seniorów i seniorek z domów pomocy społecznej.</w:t>
      </w:r>
    </w:p>
    <w:p w:rsidR="00BF4531" w:rsidRDefault="000C5580">
      <w:pPr>
        <w:pStyle w:val="Tr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 ten świąteczny dzień będą dostępne dwie atrakcje biletowane. Wystawa „Świat jak zielnik. Natura w sztuce od XVII do XXI wieku” oraz Dzień Kina Polskiego w Kinie Pałacowym. Zamek będzie otwarty w godzinach 11:00-21:00.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Przed Zamkiem działać będzie „Ulica Dobroczynna”, czyli strefa organizacji pozarządowych, które pokażą jak można dzielić się dobrem i zaproszą do wspierania ich oraz wspólnych działań. Na przystanku Zamek będzie można wejść do historycznego tramwaju z lat 50. i posłuchać opowieści o Poznańskim Czerwcu 1956. W różnych zakątkach Miasteczka odbędą się pokazy artystyczne, akrobatyczne i cyrkowe, a na Otwartym Dziedzińcu przed Zamkiem wystąpią m.in. Zespół Tańca Ludowego </w:t>
      </w:r>
      <w:proofErr w:type="spellStart"/>
      <w:r>
        <w:rPr>
          <w:rFonts w:ascii="Calibri Light" w:hAnsi="Calibri Light" w:cs="Calibri Light"/>
        </w:rPr>
        <w:t>Poligrodzianie</w:t>
      </w:r>
      <w:proofErr w:type="spellEnd"/>
      <w:r>
        <w:rPr>
          <w:rFonts w:ascii="Calibri Light" w:hAnsi="Calibri Light" w:cs="Calibri Light"/>
        </w:rPr>
        <w:t>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Warto również wybrać się na spacer „Starym Dobrym Świętym Marcinem”, czyli strefą atrakcji przygotowaną przez partnerów CK ZAMEK z Koalicji Święty Marcin, przygotowaną od ulicy Gwarnej do Ratajczaka. To szczególnie kusząca propozycja dla smakoszy, którzy chcieliby odwiedzić działające przy Świętym Marcinie i okolicznych ulicach restauracje. </w:t>
      </w:r>
    </w:p>
    <w:p w:rsidR="00BF4531" w:rsidRDefault="000C5580">
      <w:pPr>
        <w:pStyle w:val="Nagwek3"/>
        <w:rPr>
          <w:rFonts w:ascii="Calibri Light" w:eastAsia="Carlito" w:hAnsi="Calibri Light" w:cs="Calibri Light"/>
        </w:rPr>
      </w:pPr>
      <w:r>
        <w:rPr>
          <w:rFonts w:ascii="Calibri Light" w:hAnsi="Calibri Light" w:cs="Calibri Light"/>
        </w:rPr>
        <w:lastRenderedPageBreak/>
        <w:t>Bezpiecznie i dla wszystkich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Imieninowe Miasteczko zostanie zorganizowane w formule imprezy masowej. Zapewni to bezpieczeństwo i dostępność dla możliwie największej grupy odbiorców. Wstęp na teren miasteczka będzie bezpłatny, a poprowadzi do niego pięć bram. Wzorem dużych festiwalu, wejście zostanie objęte kontrolą bezpieczeństwa. Niedozwolone przedmioty zostaną przechowane w darmowych depozytach.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Organizatorzy położą duży nacisk na rozwiązania zwiększające dostępność wydarzenia. Część z nich będzie tłumaczona na polski język migowy, zapewniona będzie pętla indukcyjna dla osób słabosłyszących, a na Placu Adama Mickiewicza stanie platforma dla osób z niepełnosprawnością ruchu. W Zamku zostanie udostępniony pokój ciszy, w którym w komfortowych warunkach osoby </w:t>
      </w:r>
      <w:proofErr w:type="spellStart"/>
      <w:r>
        <w:rPr>
          <w:rFonts w:ascii="Calibri Light" w:hAnsi="Calibri Light" w:cs="Calibri Light"/>
        </w:rPr>
        <w:t>neuroróżnorodne</w:t>
      </w:r>
      <w:proofErr w:type="spellEnd"/>
      <w:r>
        <w:rPr>
          <w:rFonts w:ascii="Calibri Light" w:hAnsi="Calibri Light" w:cs="Calibri Light"/>
        </w:rPr>
        <w:t xml:space="preserve"> będą mogły odpocząć od głośnych dźwięków i świateł.</w:t>
      </w:r>
    </w:p>
    <w:p w:rsidR="00BF4531" w:rsidRDefault="000C5580">
      <w:pPr>
        <w:pStyle w:val="Tr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Więcej informacji na stronie ckzamek.pl oraz w mediach społecznościowych. Podczas Imienin Ulicy Święty Marcin będą dostępne dwa punktu informacyjne – w Zamku oraz na rogu ulicy Święty Marcin i Alei Niepodległości.</w:t>
      </w:r>
    </w:p>
    <w:p w:rsidR="00AC2423" w:rsidRDefault="00AC2423">
      <w:pPr>
        <w:pStyle w:val="Tre"/>
        <w:rPr>
          <w:rFonts w:ascii="Calibri Light" w:eastAsia="Calibri Light" w:hAnsi="Calibri Light" w:cs="Calibri Light"/>
        </w:rPr>
      </w:pPr>
    </w:p>
    <w:p w:rsidR="00BF4531" w:rsidRDefault="000C5580">
      <w:pPr>
        <w:pStyle w:val="Tre"/>
        <w:spacing w:after="0" w:line="240" w:lineRule="auto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Organizatorzy: Centrum Kultury ZAMEK w Poznaniu, Miasto Poznań</w:t>
      </w:r>
    </w:p>
    <w:p w:rsidR="00BF4531" w:rsidRDefault="000C5580">
      <w:pPr>
        <w:pStyle w:val="Tre"/>
        <w:spacing w:after="0" w:line="240" w:lineRule="auto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Patronat medialny: Radio Złote Przeboje, Magazyn IKS, TVP3 Poznań</w:t>
      </w:r>
    </w:p>
    <w:p w:rsidR="00BF4531" w:rsidRDefault="00BF4531">
      <w:pPr>
        <w:pStyle w:val="Tre"/>
        <w:spacing w:after="0" w:line="240" w:lineRule="auto"/>
        <w:jc w:val="both"/>
        <w:rPr>
          <w:rFonts w:ascii="Calibri Light" w:eastAsia="Calibri Light" w:hAnsi="Calibri Light" w:cs="Calibri Light"/>
        </w:rPr>
      </w:pPr>
    </w:p>
    <w:p w:rsidR="00BF4531" w:rsidRDefault="000C5580">
      <w:pPr>
        <w:pStyle w:val="Tre"/>
        <w:rPr>
          <w:rFonts w:ascii="Calibri Light" w:eastAsia="Carlito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Kontakt dla mediów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Biuro Prasowe CK ZAMEK | </w:t>
      </w:r>
      <w:hyperlink r:id="rId6">
        <w:r>
          <w:rPr>
            <w:rFonts w:ascii="Calibri Light" w:eastAsia="Arial Unicode MS" w:hAnsi="Calibri Light" w:cs="Calibri Light"/>
            <w:color w:val="0563C1"/>
            <w:u w:val="single" w:color="0563C1"/>
          </w:rPr>
          <w:t>press@ckzamek.pl</w:t>
        </w:r>
      </w:hyperlink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br/>
        <w:t xml:space="preserve">Anna Gruszka | tel. 607 609 027 </w:t>
      </w:r>
    </w:p>
    <w:p w:rsidR="00BF4531" w:rsidRDefault="00BF4531">
      <w:pPr>
        <w:pStyle w:val="Tre"/>
        <w:spacing w:after="0" w:line="240" w:lineRule="auto"/>
        <w:jc w:val="both"/>
        <w:rPr>
          <w:rFonts w:ascii="Calibri Light" w:eastAsia="Calibri Light" w:hAnsi="Calibri Light" w:cs="Calibri Light"/>
        </w:rPr>
      </w:pPr>
    </w:p>
    <w:p w:rsidR="00BF4531" w:rsidRDefault="000C5580">
      <w:pPr>
        <w:pStyle w:val="Tr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Materiały prasowe do pobrania w </w:t>
      </w:r>
      <w:proofErr w:type="spellStart"/>
      <w:r>
        <w:rPr>
          <w:rFonts w:ascii="Calibri Light" w:hAnsi="Calibri Light" w:cs="Calibri Light"/>
        </w:rPr>
        <w:t>Pressroomie</w:t>
      </w:r>
      <w:proofErr w:type="spellEnd"/>
      <w:r>
        <w:rPr>
          <w:rFonts w:ascii="Calibri Light" w:hAnsi="Calibri Light" w:cs="Calibri Light"/>
        </w:rPr>
        <w:t xml:space="preserve"> na stronie CK ZAMEK: https://ckzamek.pl/podstrony/56-pressroom/</w:t>
      </w:r>
    </w:p>
    <w:sectPr w:rsidR="00BF45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66E" w:rsidRDefault="000C5580">
      <w:r>
        <w:separator/>
      </w:r>
    </w:p>
  </w:endnote>
  <w:endnote w:type="continuationSeparator" w:id="0">
    <w:p w:rsidR="009A766E" w:rsidRDefault="000C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Times New Roman"/>
    <w:charset w:val="01"/>
    <w:family w:val="roman"/>
    <w:pitch w:val="variable"/>
  </w:font>
  <w:font w:name="Carlit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BF45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BF4531">
    <w:pPr>
      <w:pStyle w:val="Nagweki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BF4531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66E" w:rsidRDefault="000C5580">
      <w:r>
        <w:separator/>
      </w:r>
    </w:p>
  </w:footnote>
  <w:footnote w:type="continuationSeparator" w:id="0">
    <w:p w:rsidR="009A766E" w:rsidRDefault="000C5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BF453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0C5580">
    <w:pPr>
      <w:pStyle w:val="Nagwek"/>
      <w:tabs>
        <w:tab w:val="clear" w:pos="4536"/>
        <w:tab w:val="clear" w:pos="9072"/>
        <w:tab w:val="left" w:pos="8235"/>
      </w:tabs>
      <w:jc w:val="right"/>
      <w:rPr>
        <w:lang w:val="pl-PL"/>
      </w:rPr>
    </w:pPr>
    <w:r>
      <w:rPr>
        <w:sz w:val="20"/>
        <w:szCs w:val="20"/>
        <w:lang w:val="pl-PL"/>
      </w:rPr>
      <w:t>Materiały prasowe Centrum Kultury ZAMEK w Poznaniu | Imieniny Ulicy Święty Marcin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0C5580">
    <w:pPr>
      <w:pStyle w:val="Nagwek"/>
      <w:tabs>
        <w:tab w:val="clear" w:pos="4536"/>
        <w:tab w:val="clear" w:pos="9072"/>
        <w:tab w:val="left" w:pos="8235"/>
      </w:tabs>
      <w:jc w:val="right"/>
      <w:rPr>
        <w:lang w:val="pl-PL"/>
      </w:rPr>
    </w:pPr>
    <w:r>
      <w:rPr>
        <w:sz w:val="20"/>
        <w:szCs w:val="20"/>
        <w:lang w:val="pl-PL"/>
      </w:rPr>
      <w:t>Materiały prasowe Centrum Kultury ZAMEK w Poznaniu | Imieniny Ulicy Święty Marcin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31"/>
    <w:rsid w:val="00095958"/>
    <w:rsid w:val="000C5580"/>
    <w:rsid w:val="009A766E"/>
    <w:rsid w:val="00AC2423"/>
    <w:rsid w:val="00BF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CB837"/>
  <w15:docId w15:val="{4C7C71E9-0CA6-47C6-B88E-5A92612F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 w:val="0"/>
    </w:pPr>
    <w:rPr>
      <w:sz w:val="24"/>
      <w:szCs w:val="24"/>
      <w:lang w:val="en-US" w:eastAsia="en-US"/>
    </w:rPr>
  </w:style>
  <w:style w:type="paragraph" w:styleId="Nagwek2">
    <w:name w:val="heading 2"/>
    <w:next w:val="Tre"/>
    <w:pPr>
      <w:keepNext/>
      <w:spacing w:before="280" w:after="100" w:line="259" w:lineRule="auto"/>
      <w:outlineLvl w:val="1"/>
    </w:pPr>
    <w:rPr>
      <w:rFonts w:ascii="Calibri" w:hAnsi="Calibri" w:cs="Arial Unicode MS"/>
      <w:b/>
      <w:bCs/>
      <w:color w:val="000000"/>
      <w:sz w:val="26"/>
      <w:szCs w:val="26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agwek3">
    <w:name w:val="heading 3"/>
    <w:next w:val="Tre"/>
    <w:pPr>
      <w:keepNext/>
      <w:spacing w:before="240" w:after="80" w:line="259" w:lineRule="auto"/>
      <w:outlineLvl w:val="2"/>
    </w:pPr>
    <w:rPr>
      <w:rFonts w:ascii="Calibri" w:hAnsi="Calibri" w:cs="Arial Unicode MS"/>
      <w:b/>
      <w:bCs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character" w:customStyle="1" w:styleId="cze">
    <w:name w:val="Łącze"/>
    <w:rPr>
      <w:outline w:val="0"/>
      <w:color w:val="0563C1"/>
      <w:u w:val="single" w:color="0563C1"/>
    </w:rPr>
  </w:style>
  <w:style w:type="character" w:customStyle="1" w:styleId="Hyperlink0">
    <w:name w:val="Hyperlink.0"/>
    <w:basedOn w:val="cze"/>
    <w:rPr>
      <w:rFonts w:ascii="Calibri Light" w:eastAsia="Calibri Light" w:hAnsi="Calibri Light" w:cs="Calibri Light"/>
      <w:outline w:val="0"/>
      <w:color w:val="0563C1"/>
      <w:u w:val="single" w:color="0563C1"/>
    </w:rPr>
  </w:style>
  <w:style w:type="character" w:customStyle="1" w:styleId="TekstkomentarzaZnak">
    <w:name w:val="Tekst komentarza Znak"/>
    <w:basedOn w:val="Domylnaczcionkaakapitu"/>
    <w:link w:val="Tekstkomentarza"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757"/>
    <w:rPr>
      <w:rFonts w:ascii="Segoe UI" w:hAnsi="Segoe UI" w:cs="Segoe UI"/>
      <w:sz w:val="18"/>
      <w:szCs w:val="18"/>
      <w:lang w:val="en-US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5757"/>
    <w:rPr>
      <w:b/>
      <w:bCs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76776"/>
    <w:rPr>
      <w:sz w:val="24"/>
      <w:szCs w:val="24"/>
      <w:lang w:val="en-US" w:eastAsia="en-US"/>
    </w:rPr>
  </w:style>
  <w:style w:type="character" w:styleId="Numerwiersza">
    <w:name w:val="line number"/>
  </w:style>
  <w:style w:type="paragraph" w:styleId="Nagwek">
    <w:name w:val="header"/>
    <w:next w:val="Tekstpodstawowy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76776"/>
    <w:pPr>
      <w:spacing w:after="120"/>
    </w:pPr>
  </w:style>
  <w:style w:type="paragraph" w:styleId="Lista">
    <w:name w:val="List"/>
    <w:basedOn w:val="Tekstpodstawowy"/>
    <w:rsid w:val="00876776"/>
    <w:pPr>
      <w:suppressAutoHyphens/>
      <w:spacing w:after="140" w:line="276" w:lineRule="auto"/>
    </w:pPr>
    <w:rPr>
      <w:rFonts w:ascii="Calibri" w:eastAsia="Calibri" w:hAnsi="Calibri" w:cs="Arial"/>
      <w:sz w:val="22"/>
      <w:szCs w:val="22"/>
      <w:lang w:eastAsia="pl-PL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 Unicode MS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Arial Unicode MS"/>
    </w:rPr>
  </w:style>
  <w:style w:type="paragraph" w:customStyle="1" w:styleId="Gwkaistopkauser">
    <w:name w:val="Główka i stopka (user)"/>
    <w:basedOn w:val="Normalny"/>
  </w:style>
  <w:style w:type="paragraph" w:customStyle="1" w:styleId="Gwkaistopka">
    <w:name w:val="Główka i stopka"/>
    <w:basedOn w:val="Normalny"/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kstkomentarza">
    <w:name w:val="annotation text"/>
    <w:basedOn w:val="Normalny"/>
    <w:link w:val="TekstkomentarzaZnak"/>
    <w:unhideWhenUsed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757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5757"/>
    <w:rPr>
      <w:b/>
      <w:bCs/>
    </w:rPr>
  </w:style>
  <w:style w:type="paragraph" w:styleId="Stopka">
    <w:name w:val="footer"/>
    <w:basedOn w:val="Gwkaistopkauser"/>
  </w:style>
  <w:style w:type="paragraph" w:customStyle="1" w:styleId="Komentarzuser">
    <w:name w:val="Komentarz (user)"/>
    <w:basedOn w:val="Normalny"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ckzamek.p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1104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DELL</cp:lastModifiedBy>
  <cp:revision>9</cp:revision>
  <dcterms:created xsi:type="dcterms:W3CDTF">2026-10-09T09:05:00Z</dcterms:created>
  <dcterms:modified xsi:type="dcterms:W3CDTF">2026-10-12T06:28:00Z</dcterms:modified>
  <dc:language>pl-PL</dc:language>
</cp:coreProperties>
</file>